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FD0AF" w14:textId="77777777" w:rsidR="00D427EC" w:rsidRPr="00AC2241" w:rsidRDefault="00D427EC">
      <w:pPr>
        <w:rPr>
          <w:rFonts w:ascii="Arial" w:hAnsi="Arial" w:cs="Arial"/>
        </w:rPr>
      </w:pPr>
      <w:r w:rsidRPr="00AC2241">
        <w:rPr>
          <w:rFonts w:ascii="Arial" w:hAnsi="Arial" w:cs="Arial"/>
        </w:rPr>
        <w:t>Deuteronomio 31,12 </w:t>
      </w:r>
    </w:p>
    <w:p w14:paraId="31858ECF" w14:textId="77777777" w:rsidR="00F4220D" w:rsidRPr="00AC2241" w:rsidRDefault="00D427EC">
      <w:pPr>
        <w:rPr>
          <w:rFonts w:ascii="Arial" w:hAnsi="Arial" w:cs="Arial"/>
        </w:rPr>
      </w:pPr>
      <w:r w:rsidRPr="00AC2241">
        <w:rPr>
          <w:rFonts w:ascii="Arial" w:hAnsi="Arial" w:cs="Arial"/>
        </w:rPr>
        <w:t>“Congrega al pueblo, hombres, mujeres y niños, y al forastero que vive en tus ciudades, para que oigan, aprendan a temer a Yahveh vuestro Dios, y cuiden de poner en práctica toda</w:t>
      </w:r>
      <w:bookmarkStart w:id="0" w:name="_GoBack"/>
      <w:bookmarkEnd w:id="0"/>
      <w:r w:rsidRPr="00AC2241">
        <w:rPr>
          <w:rFonts w:ascii="Arial" w:hAnsi="Arial" w:cs="Arial"/>
        </w:rPr>
        <w:t>s las palabras de esta Ley.”</w:t>
      </w:r>
    </w:p>
    <w:sectPr w:rsidR="00F4220D" w:rsidRPr="00AC2241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EC"/>
    <w:rsid w:val="00396BC4"/>
    <w:rsid w:val="00AC2241"/>
    <w:rsid w:val="00D427EC"/>
    <w:rsid w:val="00F4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9D95D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193</Characters>
  <Application>Microsoft Macintosh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2</cp:revision>
  <dcterms:created xsi:type="dcterms:W3CDTF">2016-06-07T19:41:00Z</dcterms:created>
  <dcterms:modified xsi:type="dcterms:W3CDTF">2016-06-11T12:05:00Z</dcterms:modified>
</cp:coreProperties>
</file>